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EE234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E1320" w:rsidRPr="007E1320" w:rsidRDefault="007E1320" w:rsidP="007E1320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7E1320">
        <w:rPr>
          <w:rFonts w:ascii="Arial" w:eastAsia="Times New Roman" w:hAnsi="Arial" w:cs="Arial"/>
          <w:b/>
          <w:lang w:eastAsia="pl-PL"/>
        </w:rPr>
        <w:t>ZADANIE NR</w:t>
      </w:r>
      <w:proofErr w:type="gramStart"/>
      <w:r w:rsidRPr="007E1320">
        <w:rPr>
          <w:rFonts w:ascii="Arial" w:eastAsia="Times New Roman" w:hAnsi="Arial" w:cs="Arial"/>
          <w:b/>
          <w:lang w:eastAsia="pl-PL"/>
        </w:rPr>
        <w:t xml:space="preserve"> 6:</w:t>
      </w:r>
      <w:r w:rsidRPr="007E1320">
        <w:rPr>
          <w:rFonts w:ascii="Arial" w:eastAsia="Times New Roman" w:hAnsi="Arial" w:cs="Arial"/>
          <w:b/>
          <w:lang w:eastAsia="pl-PL"/>
        </w:rPr>
        <w:tab/>
        <w:t>Dostawa</w:t>
      </w:r>
      <w:proofErr w:type="gramEnd"/>
      <w:r w:rsidRPr="007E1320">
        <w:rPr>
          <w:rFonts w:ascii="Arial" w:eastAsia="Times New Roman" w:hAnsi="Arial" w:cs="Arial"/>
          <w:b/>
          <w:lang w:eastAsia="pl-PL"/>
        </w:rPr>
        <w:t xml:space="preserve"> zestawu filtrów optycznych stosowanych w przemysłowych systemach wizyjnych</w:t>
      </w:r>
    </w:p>
    <w:p w:rsidR="007E1320" w:rsidRPr="007E1320" w:rsidRDefault="007E1320" w:rsidP="007E13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7E1320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7E1320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7E1320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7E1320" w:rsidRPr="007E1320" w:rsidTr="004400F4">
        <w:tc>
          <w:tcPr>
            <w:tcW w:w="2263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7E1320">
              <w:rPr>
                <w:rFonts w:asciiTheme="minorHAnsi" w:hAnsiTheme="minorHAnsi"/>
                <w:b/>
                <w:i/>
                <w:sz w:val="22"/>
                <w:szCs w:val="22"/>
              </w:rPr>
              <w:t>Typ zestawu</w:t>
            </w:r>
          </w:p>
        </w:tc>
        <w:tc>
          <w:tcPr>
            <w:tcW w:w="6798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7E1320" w:rsidRPr="007E1320" w:rsidTr="004400F4">
        <w:tc>
          <w:tcPr>
            <w:tcW w:w="2263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E1320">
              <w:rPr>
                <w:rFonts w:asciiTheme="minorHAnsi" w:hAnsiTheme="minorHAnsi"/>
                <w:b/>
                <w:i/>
                <w:sz w:val="22"/>
                <w:szCs w:val="22"/>
              </w:rPr>
              <w:t>Rodzaj oprawy filtrów</w:t>
            </w:r>
          </w:p>
        </w:tc>
        <w:tc>
          <w:tcPr>
            <w:tcW w:w="6798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7E1320" w:rsidRPr="007E1320" w:rsidTr="004400F4">
        <w:tc>
          <w:tcPr>
            <w:tcW w:w="2263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E1320">
              <w:rPr>
                <w:rFonts w:asciiTheme="minorHAnsi" w:hAnsiTheme="minorHAnsi"/>
                <w:b/>
                <w:i/>
                <w:sz w:val="22"/>
                <w:szCs w:val="22"/>
              </w:rPr>
              <w:t>Łączna liczba filtrów</w:t>
            </w:r>
          </w:p>
        </w:tc>
        <w:tc>
          <w:tcPr>
            <w:tcW w:w="6798" w:type="dxa"/>
            <w:vAlign w:val="center"/>
          </w:tcPr>
          <w:p w:rsidR="007E1320" w:rsidRPr="007E1320" w:rsidRDefault="007E1320" w:rsidP="007E132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7E1320" w:rsidRPr="007E1320" w:rsidRDefault="007E1320" w:rsidP="007E13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E1320" w:rsidRPr="007E1320" w:rsidRDefault="007E1320" w:rsidP="007E13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E132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7E1320" w:rsidRPr="007E1320" w:rsidTr="004400F4">
        <w:tc>
          <w:tcPr>
            <w:tcW w:w="1985" w:type="dxa"/>
            <w:vAlign w:val="bottom"/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7E1320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1985" w:type="dxa"/>
            <w:vAlign w:val="bottom"/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E132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1985" w:type="dxa"/>
            <w:vAlign w:val="bottom"/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7E1320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7E1320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1985" w:type="dxa"/>
            <w:vAlign w:val="bottom"/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7E1320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1985" w:type="dxa"/>
            <w:vAlign w:val="bottom"/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E132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E132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E1320" w:rsidRPr="007E1320" w:rsidRDefault="007E1320" w:rsidP="007E1320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E1320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7E132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7E1320">
        <w:rPr>
          <w:rFonts w:ascii="Arial" w:eastAsia="Times New Roman" w:hAnsi="Arial" w:cs="Arial"/>
          <w:b/>
          <w:lang w:eastAsia="pl-PL"/>
        </w:rPr>
        <w:t>:</w:t>
      </w:r>
    </w:p>
    <w:p w:rsidR="007E1320" w:rsidRPr="007E1320" w:rsidRDefault="007E1320" w:rsidP="007E132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E1320">
        <w:rPr>
          <w:rFonts w:ascii="Arial" w:eastAsia="Times New Roman" w:hAnsi="Arial" w:cs="Arial"/>
          <w:lang w:eastAsia="pl-PL"/>
        </w:rPr>
        <w:t>Informuję, że:</w:t>
      </w:r>
    </w:p>
    <w:p w:rsidR="007E1320" w:rsidRPr="007E1320" w:rsidRDefault="007E1320" w:rsidP="007E1320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E1320">
        <w:rPr>
          <w:rFonts w:ascii="Arial" w:eastAsia="Times New Roman" w:hAnsi="Arial" w:cs="Arial"/>
          <w:b/>
          <w:lang w:eastAsia="pl-PL"/>
        </w:rPr>
        <w:t>[ ]</w:t>
      </w:r>
      <w:r w:rsidRPr="007E132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7E1320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7E1320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7E1320" w:rsidRPr="007E1320" w:rsidRDefault="007E1320" w:rsidP="007E1320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E1320">
        <w:rPr>
          <w:rFonts w:ascii="Arial" w:eastAsia="Times New Roman" w:hAnsi="Arial" w:cs="Arial"/>
          <w:b/>
          <w:lang w:eastAsia="pl-PL"/>
        </w:rPr>
        <w:t>[ ]</w:t>
      </w:r>
      <w:r w:rsidRPr="007E1320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7E1320">
        <w:rPr>
          <w:rFonts w:ascii="Arial" w:eastAsia="Times New Roman" w:hAnsi="Arial" w:cs="Arial"/>
          <w:b/>
          <w:lang w:eastAsia="pl-PL"/>
        </w:rPr>
        <w:tab/>
      </w:r>
      <w:r w:rsidRPr="007E1320">
        <w:rPr>
          <w:rFonts w:ascii="Arial" w:eastAsia="Times New Roman" w:hAnsi="Arial" w:cs="Arial"/>
          <w:lang w:eastAsia="pl-PL"/>
        </w:rPr>
        <w:t>wybór</w:t>
      </w:r>
      <w:proofErr w:type="gramEnd"/>
      <w:r w:rsidRPr="007E1320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7E1320" w:rsidRPr="007E1320" w:rsidRDefault="007E1320" w:rsidP="007E132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E132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E1320" w:rsidRPr="007E1320" w:rsidRDefault="007E1320" w:rsidP="007E132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E132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E1320" w:rsidRPr="007E1320" w:rsidRDefault="007E1320" w:rsidP="007E132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E132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E1320" w:rsidRPr="007E1320" w:rsidRDefault="007E1320" w:rsidP="007E1320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7E1320">
        <w:rPr>
          <w:rFonts w:ascii="Arial" w:eastAsia="Times New Roman" w:hAnsi="Arial" w:cs="Arial"/>
          <w:lang w:eastAsia="pl-PL"/>
        </w:rPr>
        <w:t>których</w:t>
      </w:r>
      <w:proofErr w:type="gramEnd"/>
      <w:r w:rsidRPr="007E1320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7E1320" w:rsidRPr="007E1320" w:rsidRDefault="007E1320" w:rsidP="007E1320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E132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7E1320" w:rsidRPr="007E1320" w:rsidRDefault="007E1320" w:rsidP="007E1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320" w:rsidRPr="007E1320" w:rsidRDefault="007E1320" w:rsidP="007E1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7E132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7E132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7E132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7E132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E1320" w:rsidRPr="007E1320" w:rsidTr="004400F4">
        <w:tc>
          <w:tcPr>
            <w:tcW w:w="6521" w:type="dxa"/>
          </w:tcPr>
          <w:p w:rsidR="007E1320" w:rsidRPr="007E1320" w:rsidRDefault="007E1320" w:rsidP="007E132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E1320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E1320" w:rsidRPr="007E1320" w:rsidRDefault="007E1320" w:rsidP="007E132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E1320" w:rsidRPr="007E1320" w:rsidRDefault="007E1320" w:rsidP="007E132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600" w:rsidRDefault="00631600" w:rsidP="002B6969">
      <w:pPr>
        <w:spacing w:after="0" w:line="240" w:lineRule="auto"/>
      </w:pPr>
      <w:r>
        <w:separator/>
      </w:r>
    </w:p>
  </w:endnote>
  <w:endnote w:type="continuationSeparator" w:id="0">
    <w:p w:rsidR="00631600" w:rsidRDefault="00631600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EE234E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EE234E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600" w:rsidRDefault="00631600" w:rsidP="002B6969">
      <w:pPr>
        <w:spacing w:after="0" w:line="240" w:lineRule="auto"/>
      </w:pPr>
      <w:r>
        <w:separator/>
      </w:r>
    </w:p>
  </w:footnote>
  <w:footnote w:type="continuationSeparator" w:id="0">
    <w:p w:rsidR="00631600" w:rsidRDefault="00631600" w:rsidP="002B6969">
      <w:pPr>
        <w:spacing w:after="0" w:line="240" w:lineRule="auto"/>
      </w:pPr>
      <w:r>
        <w:continuationSeparator/>
      </w:r>
    </w:p>
  </w:footnote>
  <w:footnote w:id="1">
    <w:p w:rsidR="007E1320" w:rsidRPr="0006162C" w:rsidRDefault="007E1320" w:rsidP="007E132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7E1320" w:rsidRDefault="007E1320" w:rsidP="007E1320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7E1320" w:rsidRPr="0006162C" w:rsidRDefault="007E1320" w:rsidP="007E132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EB2CB0">
      <w:rPr>
        <w:rFonts w:cs="Arial"/>
        <w:b/>
        <w:sz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34035"/>
    <w:rsid w:val="00274AFF"/>
    <w:rsid w:val="002B6969"/>
    <w:rsid w:val="00631600"/>
    <w:rsid w:val="007E1320"/>
    <w:rsid w:val="00930A12"/>
    <w:rsid w:val="00991C4A"/>
    <w:rsid w:val="00D31B31"/>
    <w:rsid w:val="00D3548B"/>
    <w:rsid w:val="00EB2CB0"/>
    <w:rsid w:val="00EE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3774B-4820-43E8-B9A1-22513DA5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4</cp:revision>
  <dcterms:created xsi:type="dcterms:W3CDTF">2019-10-17T13:47:00Z</dcterms:created>
  <dcterms:modified xsi:type="dcterms:W3CDTF">2019-10-17T13:59:00Z</dcterms:modified>
</cp:coreProperties>
</file>