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926CD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D926CD" w:rsidRPr="00D926CD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926CD" w:rsidRPr="00D926CD" w:rsidRDefault="00D926CD" w:rsidP="00D926CD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D926CD" w:rsidRPr="00D926CD" w:rsidRDefault="00D926CD" w:rsidP="00D926CD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926CD" w:rsidRPr="00D926CD" w:rsidTr="00E1653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D926CD" w:rsidRPr="00D926CD" w:rsidTr="00E1653D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D926CD">
        <w:rPr>
          <w:rFonts w:ascii="Arial" w:eastAsia="Times New Roman" w:hAnsi="Arial" w:cs="Arial"/>
          <w:lang w:eastAsia="pl-PL"/>
        </w:rPr>
        <w:t xml:space="preserve"> </w:t>
      </w: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highlight w:val="white"/>
          <w:lang w:eastAsia="pl-PL"/>
        </w:rPr>
        <w:t>26-600</w:t>
      </w:r>
      <w:r w:rsidRPr="00D926CD">
        <w:rPr>
          <w:rFonts w:ascii="Arial" w:eastAsia="Times New Roman" w:hAnsi="Arial" w:cs="Arial"/>
          <w:lang w:eastAsia="pl-PL"/>
        </w:rPr>
        <w:t xml:space="preserve"> </w:t>
      </w:r>
      <w:r w:rsidRPr="00D926CD">
        <w:rPr>
          <w:rFonts w:ascii="Arial" w:eastAsia="Times New Roman" w:hAnsi="Arial" w:cs="Arial"/>
          <w:highlight w:val="white"/>
          <w:lang w:eastAsia="pl-PL"/>
        </w:rPr>
        <w:t>Radom</w:t>
      </w: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926CD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D926CD">
        <w:rPr>
          <w:rFonts w:ascii="Arial" w:eastAsia="Times New Roman" w:hAnsi="Arial" w:cs="Arial"/>
          <w:b/>
          <w:lang w:eastAsia="pl-PL"/>
        </w:rPr>
        <w:t>dostawę reaktora do prowadzenia procesów biotechnologicznych, numer referencyjny postępowania BB/49/2019</w:t>
      </w:r>
      <w:r w:rsidRPr="00D926CD">
        <w:rPr>
          <w:rFonts w:ascii="Arial" w:eastAsia="Times New Roman" w:hAnsi="Arial" w:cs="Arial"/>
          <w:lang w:eastAsia="pl-PL"/>
        </w:rPr>
        <w:t>, oferujemy wykonanie, zgodnie z wymaganiami określonymi w Specyfikacji Istotnych Warunków Zamówienia, na następujących warunkach:</w:t>
      </w:r>
      <w:r w:rsidRPr="00D926CD">
        <w:rPr>
          <w:rFonts w:ascii="Arial" w:eastAsia="Times New Roman" w:hAnsi="Arial" w:cs="Arial"/>
          <w:b/>
          <w:lang w:eastAsia="pl-PL"/>
        </w:rPr>
        <w:t xml:space="preserve"> </w:t>
      </w: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926CD">
        <w:rPr>
          <w:rFonts w:ascii="Arial" w:eastAsia="Times New Roman" w:hAnsi="Arial" w:cs="Arial"/>
          <w:b/>
          <w:lang w:eastAsia="pl-PL"/>
        </w:rPr>
        <w:t>Przedmiot oferty:</w:t>
      </w:r>
      <w:r w:rsidRPr="00D926CD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D926CD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D926CD" w:rsidRPr="00D926CD" w:rsidTr="00E1653D">
        <w:trPr>
          <w:trHeight w:val="540"/>
        </w:trPr>
        <w:tc>
          <w:tcPr>
            <w:tcW w:w="2865" w:type="dxa"/>
            <w:vAlign w:val="center"/>
          </w:tcPr>
          <w:p w:rsidR="00D926CD" w:rsidRPr="00D926CD" w:rsidRDefault="00D926CD" w:rsidP="00D926CD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D926CD">
              <w:t>Nazwy/oznaczenia handlowe, typ, model oferowanego reaktora</w:t>
            </w:r>
          </w:p>
        </w:tc>
        <w:tc>
          <w:tcPr>
            <w:tcW w:w="6202" w:type="dxa"/>
            <w:vAlign w:val="center"/>
          </w:tcPr>
          <w:p w:rsidR="00D926CD" w:rsidRPr="00D926CD" w:rsidRDefault="00D926CD" w:rsidP="00D926CD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D926CD" w:rsidRPr="00D926CD" w:rsidTr="00E1653D">
        <w:trPr>
          <w:trHeight w:val="540"/>
        </w:trPr>
        <w:tc>
          <w:tcPr>
            <w:tcW w:w="2865" w:type="dxa"/>
            <w:vAlign w:val="center"/>
          </w:tcPr>
          <w:p w:rsidR="00D926CD" w:rsidRPr="00D926CD" w:rsidRDefault="00D926CD" w:rsidP="00D926CD">
            <w:pPr>
              <w:autoSpaceDE w:val="0"/>
              <w:autoSpaceDN w:val="0"/>
              <w:adjustRightInd w:val="0"/>
            </w:pPr>
            <w:r w:rsidRPr="00D926CD">
              <w:t>Nazwa i adres producenta:</w:t>
            </w:r>
          </w:p>
        </w:tc>
        <w:tc>
          <w:tcPr>
            <w:tcW w:w="6202" w:type="dxa"/>
            <w:vAlign w:val="center"/>
          </w:tcPr>
          <w:p w:rsidR="00D926CD" w:rsidRPr="00D926CD" w:rsidRDefault="00D926CD" w:rsidP="00D926CD">
            <w:pPr>
              <w:rPr>
                <w:rFonts w:cs="Calibri"/>
                <w:color w:val="000000"/>
                <w:lang w:eastAsia="de-DE"/>
              </w:rPr>
            </w:pPr>
          </w:p>
        </w:tc>
      </w:tr>
      <w:tr w:rsidR="00D926CD" w:rsidRPr="00D926CD" w:rsidTr="00E1653D">
        <w:tc>
          <w:tcPr>
            <w:tcW w:w="2865" w:type="dxa"/>
            <w:vAlign w:val="center"/>
          </w:tcPr>
          <w:p w:rsidR="00D926CD" w:rsidRPr="00D926CD" w:rsidRDefault="00D926CD" w:rsidP="00D926CD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D926CD">
              <w:rPr>
                <w:rFonts w:cs="Calibri"/>
                <w:color w:val="000000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D926CD" w:rsidRPr="00D926CD" w:rsidRDefault="00D926CD" w:rsidP="00D926CD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</w:tbl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26CD" w:rsidRPr="00D926CD" w:rsidRDefault="00D926CD" w:rsidP="00D926C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926CD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D926CD" w:rsidRPr="00D926CD" w:rsidTr="00E1653D">
        <w:trPr>
          <w:cantSplit/>
        </w:trPr>
        <w:tc>
          <w:tcPr>
            <w:tcW w:w="1985" w:type="dxa"/>
            <w:vAlign w:val="bottom"/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rPr>
          <w:cantSplit/>
        </w:trPr>
        <w:tc>
          <w:tcPr>
            <w:tcW w:w="1985" w:type="dxa"/>
            <w:vAlign w:val="bottom"/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rPr>
          <w:cantSplit/>
        </w:trPr>
        <w:tc>
          <w:tcPr>
            <w:tcW w:w="1985" w:type="dxa"/>
            <w:vAlign w:val="bottom"/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rPr>
          <w:cantSplit/>
        </w:trPr>
        <w:tc>
          <w:tcPr>
            <w:tcW w:w="1985" w:type="dxa"/>
            <w:vAlign w:val="bottom"/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rPr>
          <w:cantSplit/>
        </w:trPr>
        <w:tc>
          <w:tcPr>
            <w:tcW w:w="1985" w:type="dxa"/>
            <w:vAlign w:val="bottom"/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926CD" w:rsidRPr="00D926CD" w:rsidRDefault="00D926CD" w:rsidP="00D926CD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926CD" w:rsidRPr="00D926CD" w:rsidRDefault="00D926CD" w:rsidP="00D926CD">
      <w:pPr>
        <w:keepNext/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926CD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D926CD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D926CD" w:rsidRPr="00D926CD" w:rsidRDefault="00D926CD" w:rsidP="00D926CD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>Informuję, że:</w:t>
      </w:r>
    </w:p>
    <w:p w:rsidR="00D926CD" w:rsidRPr="00D926CD" w:rsidRDefault="00D926CD" w:rsidP="00D926CD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b/>
          <w:lang w:eastAsia="pl-PL"/>
        </w:rPr>
        <w:t>[   ]</w:t>
      </w:r>
      <w:r w:rsidRPr="00D926CD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D926CD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D926CD">
        <w:rPr>
          <w:rFonts w:ascii="Arial" w:eastAsia="Times New Roman" w:hAnsi="Arial" w:cs="Arial"/>
          <w:lang w:eastAsia="pl-PL"/>
        </w:rPr>
        <w:t>.</w:t>
      </w:r>
    </w:p>
    <w:p w:rsidR="00D926CD" w:rsidRPr="00D926CD" w:rsidRDefault="00D926CD" w:rsidP="00D926CD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b/>
          <w:lang w:eastAsia="pl-PL"/>
        </w:rPr>
        <w:t>[   ]</w:t>
      </w:r>
      <w:r w:rsidRPr="00D926CD">
        <w:rPr>
          <w:rFonts w:ascii="Arial" w:eastAsia="Times New Roman" w:hAnsi="Arial" w:cs="Arial"/>
          <w:b/>
          <w:lang w:eastAsia="pl-PL"/>
        </w:rPr>
        <w:tab/>
      </w:r>
      <w:r w:rsidRPr="00D926CD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D926CD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D926CD">
        <w:rPr>
          <w:rFonts w:ascii="Arial" w:eastAsia="Times New Roman" w:hAnsi="Arial" w:cs="Arial"/>
          <w:lang w:eastAsia="pl-PL"/>
        </w:rPr>
        <w:t>:</w:t>
      </w:r>
    </w:p>
    <w:p w:rsidR="00D926CD" w:rsidRPr="00D926CD" w:rsidRDefault="00D926CD" w:rsidP="00D926CD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ab/>
      </w:r>
    </w:p>
    <w:p w:rsidR="00D926CD" w:rsidRPr="00D926CD" w:rsidRDefault="00D926CD" w:rsidP="00D926CD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ab/>
      </w:r>
    </w:p>
    <w:p w:rsidR="00D926CD" w:rsidRPr="00D926CD" w:rsidRDefault="00D926CD" w:rsidP="00D926CD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ab/>
      </w:r>
    </w:p>
    <w:p w:rsidR="00D926CD" w:rsidRPr="00D926CD" w:rsidRDefault="00D926CD" w:rsidP="00D926CD">
      <w:pPr>
        <w:tabs>
          <w:tab w:val="right" w:leader="dot" w:pos="9072"/>
        </w:tabs>
        <w:spacing w:before="6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D926CD" w:rsidRPr="00D926CD" w:rsidRDefault="00D926CD" w:rsidP="00D926CD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D926CD" w:rsidRPr="00D926CD" w:rsidRDefault="00D926CD" w:rsidP="00D926C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D926CD" w:rsidRPr="00D926CD" w:rsidTr="00E1653D">
        <w:tc>
          <w:tcPr>
            <w:tcW w:w="6521" w:type="dxa"/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D926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D926C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D926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D926C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26CD" w:rsidRPr="00D926CD" w:rsidTr="00E1653D">
        <w:tc>
          <w:tcPr>
            <w:tcW w:w="6521" w:type="dxa"/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6521" w:type="dxa"/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6521" w:type="dxa"/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6521" w:type="dxa"/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Naprawy gwarancyjne będą załatwiane w terminie (liczba dni roboczych):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926CD" w:rsidRPr="00D926CD" w:rsidRDefault="00D926CD" w:rsidP="00D926CD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926CD" w:rsidRPr="00D926CD" w:rsidRDefault="00D926CD" w:rsidP="00D926CD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D926CD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D926CD" w:rsidRPr="00D926CD" w:rsidTr="00E1653D">
        <w:tc>
          <w:tcPr>
            <w:tcW w:w="9071" w:type="dxa"/>
          </w:tcPr>
          <w:p w:rsidR="00D926CD" w:rsidRPr="00D926CD" w:rsidRDefault="00D926CD" w:rsidP="00D92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926CD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D926CD" w:rsidRPr="00D926CD" w:rsidTr="00E1653D">
        <w:tc>
          <w:tcPr>
            <w:tcW w:w="9071" w:type="dxa"/>
          </w:tcPr>
          <w:p w:rsidR="00D926CD" w:rsidRPr="00D926CD" w:rsidRDefault="00D926CD" w:rsidP="00D92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926CD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D926CD" w:rsidRPr="00D926CD" w:rsidTr="00E1653D">
        <w:tc>
          <w:tcPr>
            <w:tcW w:w="9071" w:type="dxa"/>
          </w:tcPr>
          <w:p w:rsidR="00D926CD" w:rsidRPr="00D926CD" w:rsidRDefault="00D926CD" w:rsidP="00D926CD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926CD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D926CD" w:rsidRPr="00D926CD" w:rsidTr="00E1653D">
        <w:tc>
          <w:tcPr>
            <w:tcW w:w="9071" w:type="dxa"/>
          </w:tcPr>
          <w:p w:rsidR="00D926CD" w:rsidRPr="00D926CD" w:rsidRDefault="00D926CD" w:rsidP="00D92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926CD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załączniku nr 1 do specyfikacji istotnych warunków zamówienia.</w:t>
            </w:r>
          </w:p>
        </w:tc>
      </w:tr>
      <w:tr w:rsidR="00D926CD" w:rsidRPr="00D926CD" w:rsidTr="00E1653D">
        <w:trPr>
          <w:cantSplit/>
        </w:trPr>
        <w:tc>
          <w:tcPr>
            <w:tcW w:w="9071" w:type="dxa"/>
          </w:tcPr>
          <w:p w:rsidR="00D926CD" w:rsidRPr="00D926CD" w:rsidRDefault="00D926CD" w:rsidP="00D92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926CD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b/>
          <w:bCs/>
          <w:lang w:eastAsia="pl-PL"/>
        </w:rPr>
        <w:lastRenderedPageBreak/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D926CD" w:rsidRPr="00D926CD" w:rsidTr="00E1653D">
        <w:tc>
          <w:tcPr>
            <w:tcW w:w="1788" w:type="dxa"/>
            <w:gridSpan w:val="3"/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1428" w:type="dxa"/>
            <w:gridSpan w:val="2"/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1068" w:type="dxa"/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926CD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D926CD" w:rsidRPr="00D926CD" w:rsidRDefault="00D926CD" w:rsidP="00D926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926CD" w:rsidRPr="00D926CD" w:rsidRDefault="00D926CD" w:rsidP="00D926CD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926CD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926CD" w:rsidRPr="00D926CD" w:rsidTr="00E1653D">
        <w:tc>
          <w:tcPr>
            <w:tcW w:w="9779" w:type="dxa"/>
          </w:tcPr>
          <w:p w:rsidR="00D926CD" w:rsidRPr="00D926CD" w:rsidRDefault="00D926CD" w:rsidP="00D926C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9779" w:type="dxa"/>
          </w:tcPr>
          <w:p w:rsidR="00D926CD" w:rsidRPr="00D926CD" w:rsidRDefault="00D926CD" w:rsidP="00D926C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9779" w:type="dxa"/>
          </w:tcPr>
          <w:p w:rsidR="00D926CD" w:rsidRPr="00D926CD" w:rsidRDefault="00D926CD" w:rsidP="00D926C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926CD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926CD" w:rsidRPr="00D926CD" w:rsidTr="00E1653D">
        <w:tc>
          <w:tcPr>
            <w:tcW w:w="9779" w:type="dxa"/>
          </w:tcPr>
          <w:p w:rsidR="00D926CD" w:rsidRPr="00D926CD" w:rsidRDefault="00D926CD" w:rsidP="00D926CD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9779" w:type="dxa"/>
          </w:tcPr>
          <w:p w:rsidR="00D926CD" w:rsidRPr="00D926CD" w:rsidRDefault="00D926CD" w:rsidP="00D926CD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926CD" w:rsidRPr="00D926CD" w:rsidTr="00E1653D">
        <w:tc>
          <w:tcPr>
            <w:tcW w:w="9779" w:type="dxa"/>
          </w:tcPr>
          <w:p w:rsidR="00D926CD" w:rsidRPr="00D926CD" w:rsidRDefault="00D926CD" w:rsidP="00D926C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926CD">
        <w:rPr>
          <w:rFonts w:ascii="Arial" w:eastAsia="Times New Roman" w:hAnsi="Arial" w:cs="Arial"/>
          <w:lang w:eastAsia="pl-PL"/>
        </w:rPr>
        <w:t>_______________________________</w:t>
      </w:r>
      <w:r w:rsidRPr="00D926CD">
        <w:rPr>
          <w:rFonts w:ascii="Arial" w:eastAsia="Times New Roman" w:hAnsi="Arial" w:cs="Arial"/>
          <w:lang w:eastAsia="pl-PL"/>
        </w:rPr>
        <w:tab/>
      </w:r>
      <w:r w:rsidRPr="00D926CD">
        <w:rPr>
          <w:rFonts w:ascii="Arial" w:eastAsia="Times New Roman" w:hAnsi="Arial" w:cs="Arial"/>
          <w:lang w:eastAsia="pl-PL"/>
        </w:rPr>
        <w:tab/>
      </w:r>
      <w:r w:rsidRPr="00D926CD">
        <w:rPr>
          <w:rFonts w:ascii="Arial" w:eastAsia="Times New Roman" w:hAnsi="Arial" w:cs="Arial"/>
          <w:lang w:eastAsia="pl-PL"/>
        </w:rPr>
        <w:tab/>
      </w:r>
      <w:r w:rsidRPr="00D926CD">
        <w:rPr>
          <w:rFonts w:ascii="Arial" w:eastAsia="Times New Roman" w:hAnsi="Arial" w:cs="Arial"/>
          <w:lang w:eastAsia="pl-PL"/>
        </w:rPr>
        <w:tab/>
      </w:r>
      <w:r w:rsidRPr="00D926CD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D926CD" w:rsidRPr="00D926CD" w:rsidRDefault="00D926CD" w:rsidP="00D926C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D926CD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926CD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D926CD" w:rsidRPr="00D926CD" w:rsidRDefault="00D926CD" w:rsidP="00D926C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D926CD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D82" w:rsidRDefault="00220D82" w:rsidP="00D926CD">
      <w:pPr>
        <w:spacing w:after="0" w:line="240" w:lineRule="auto"/>
      </w:pPr>
      <w:r>
        <w:separator/>
      </w:r>
    </w:p>
  </w:endnote>
  <w:endnote w:type="continuationSeparator" w:id="0">
    <w:p w:rsidR="00220D82" w:rsidRDefault="00220D82" w:rsidP="00D9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6CD" w:rsidRDefault="00D926CD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D82" w:rsidRDefault="00220D82" w:rsidP="00D926CD">
      <w:pPr>
        <w:spacing w:after="0" w:line="240" w:lineRule="auto"/>
      </w:pPr>
      <w:r>
        <w:separator/>
      </w:r>
    </w:p>
  </w:footnote>
  <w:footnote w:type="continuationSeparator" w:id="0">
    <w:p w:rsidR="00220D82" w:rsidRDefault="00220D82" w:rsidP="00D926CD">
      <w:pPr>
        <w:spacing w:after="0" w:line="240" w:lineRule="auto"/>
      </w:pPr>
      <w:r>
        <w:continuationSeparator/>
      </w:r>
    </w:p>
  </w:footnote>
  <w:footnote w:id="1">
    <w:p w:rsidR="00D926CD" w:rsidRPr="00894124" w:rsidRDefault="00D926CD" w:rsidP="00D926CD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ego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reaktora.</w:t>
      </w:r>
    </w:p>
  </w:footnote>
  <w:footnote w:id="2">
    <w:p w:rsidR="00D926CD" w:rsidRPr="00BC63F2" w:rsidRDefault="00D926CD" w:rsidP="00D926CD">
      <w:pPr>
        <w:pStyle w:val="Tekstprzypisudolnego"/>
        <w:jc w:val="both"/>
        <w:rPr>
          <w:rFonts w:asciiTheme="minorHAnsi" w:hAnsiTheme="minorHAnsi" w:cs="Arial"/>
        </w:rPr>
      </w:pPr>
      <w:r w:rsidRPr="00BC63F2">
        <w:rPr>
          <w:rStyle w:val="Odwoanieprzypisudolnego"/>
          <w:rFonts w:asciiTheme="minorHAnsi" w:hAnsiTheme="minorHAnsi"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D926CD" w:rsidRPr="00BC63F2" w:rsidRDefault="00D926CD" w:rsidP="00D926CD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6CD" w:rsidRPr="00080663" w:rsidRDefault="00D926CD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BB/49/</w:t>
    </w:r>
    <w:r w:rsidRPr="00080663">
      <w:rPr>
        <w:rFonts w:cs="Arial"/>
        <w:sz w:val="20"/>
      </w:rPr>
      <w:t>2019</w:t>
    </w:r>
  </w:p>
  <w:p w:rsidR="00D926CD" w:rsidRPr="00080663" w:rsidRDefault="00D926CD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</w:p>
  <w:p w:rsidR="00D926CD" w:rsidRPr="00840833" w:rsidRDefault="00D926CD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CD"/>
    <w:rsid w:val="00220D82"/>
    <w:rsid w:val="00930A12"/>
    <w:rsid w:val="00D3548B"/>
    <w:rsid w:val="00D9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1418F-8166-4F8F-980C-289632F5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9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26CD"/>
  </w:style>
  <w:style w:type="paragraph" w:styleId="Stopka">
    <w:name w:val="footer"/>
    <w:basedOn w:val="Normalny"/>
    <w:link w:val="StopkaZnak"/>
    <w:uiPriority w:val="99"/>
    <w:rsid w:val="00D926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926C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926CD"/>
  </w:style>
  <w:style w:type="paragraph" w:styleId="Tekstprzypisudolnego">
    <w:name w:val="footnote text"/>
    <w:basedOn w:val="Normalny"/>
    <w:link w:val="TekstprzypisudolnegoZnak"/>
    <w:uiPriority w:val="99"/>
    <w:rsid w:val="00D92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2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926CD"/>
    <w:rPr>
      <w:vertAlign w:val="superscript"/>
    </w:rPr>
  </w:style>
  <w:style w:type="table" w:styleId="Tabela-Siatka">
    <w:name w:val="Table Grid"/>
    <w:basedOn w:val="Standardowy"/>
    <w:uiPriority w:val="39"/>
    <w:rsid w:val="00D92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465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2019-12-19T12:12:00Z</dcterms:created>
  <dcterms:modified xsi:type="dcterms:W3CDTF">2019-12-19T12:14:00Z</dcterms:modified>
</cp:coreProperties>
</file>