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75"/>
        <w:gridCol w:w="655"/>
        <w:gridCol w:w="3544"/>
        <w:gridCol w:w="805"/>
        <w:gridCol w:w="2393"/>
      </w:tblGrid>
      <w:tr w:rsidR="00FD7B57" w:rsidRPr="00FD7B57" w:rsidTr="00AB39BC">
        <w:tc>
          <w:tcPr>
            <w:tcW w:w="2356" w:type="dxa"/>
            <w:gridSpan w:val="2"/>
          </w:tcPr>
          <w:p w:rsidR="00FD7B57" w:rsidRPr="00FD7B57" w:rsidRDefault="00FD7B57" w:rsidP="00FD7B57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D7B57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31" w:type="dxa"/>
            <w:gridSpan w:val="3"/>
            <w:tcBorders>
              <w:bottom w:val="dotted" w:sz="12" w:space="0" w:color="auto"/>
            </w:tcBorders>
          </w:tcPr>
          <w:p w:rsidR="00FD7B57" w:rsidRPr="00FD7B57" w:rsidRDefault="00FD7B57" w:rsidP="00FD7B57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D7B57" w:rsidRPr="00FD7B57" w:rsidTr="00AB39BC">
        <w:tc>
          <w:tcPr>
            <w:tcW w:w="2356" w:type="dxa"/>
            <w:gridSpan w:val="2"/>
          </w:tcPr>
          <w:p w:rsidR="00FD7B57" w:rsidRPr="00FD7B57" w:rsidRDefault="00FD7B57" w:rsidP="00FD7B57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D7B57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31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D7B57" w:rsidRPr="00FD7B57" w:rsidRDefault="00FD7B57" w:rsidP="00FD7B57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D7B57" w:rsidRPr="00FD7B57" w:rsidTr="00AB39BC">
        <w:tc>
          <w:tcPr>
            <w:tcW w:w="1681" w:type="dxa"/>
          </w:tcPr>
          <w:p w:rsidR="00FD7B57" w:rsidRPr="00FD7B57" w:rsidRDefault="00FD7B57" w:rsidP="00FD7B57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D7B57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33" w:type="dxa"/>
            <w:gridSpan w:val="2"/>
            <w:tcBorders>
              <w:bottom w:val="dotted" w:sz="12" w:space="0" w:color="auto"/>
            </w:tcBorders>
          </w:tcPr>
          <w:p w:rsidR="00FD7B57" w:rsidRPr="00FD7B57" w:rsidRDefault="00FD7B57" w:rsidP="00FD7B57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07" w:type="dxa"/>
          </w:tcPr>
          <w:p w:rsidR="00FD7B57" w:rsidRPr="00FD7B57" w:rsidRDefault="00FD7B57" w:rsidP="00FD7B57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D7B57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66" w:type="dxa"/>
            <w:tcBorders>
              <w:bottom w:val="dotted" w:sz="12" w:space="0" w:color="auto"/>
            </w:tcBorders>
          </w:tcPr>
          <w:p w:rsidR="00FD7B57" w:rsidRPr="00FD7B57" w:rsidRDefault="00FD7B57" w:rsidP="00FD7B57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D7B57" w:rsidRPr="00FD7B57" w:rsidRDefault="00FD7B57" w:rsidP="00FD7B57">
      <w:pPr>
        <w:jc w:val="left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FD7B57" w:rsidRPr="00FD7B57" w:rsidRDefault="00FD7B57" w:rsidP="00FD7B57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FD7B57">
        <w:rPr>
          <w:rFonts w:ascii="Calibri" w:eastAsia="Times New Roman" w:hAnsi="Calibri" w:cs="Times New Roman"/>
          <w:b/>
          <w:sz w:val="24"/>
          <w:szCs w:val="24"/>
          <w:lang w:eastAsia="pl-PL"/>
        </w:rPr>
        <w:t>SPECYFIKACJA TECHNICZNA OFERTY</w:t>
      </w:r>
    </w:p>
    <w:p w:rsidR="00FD7B57" w:rsidRPr="00FD7B57" w:rsidRDefault="00FD7B57" w:rsidP="00FD7B57">
      <w:pPr>
        <w:jc w:val="lef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FD7B57">
        <w:rPr>
          <w:rFonts w:ascii="Calibri" w:eastAsia="Times New Roman" w:hAnsi="Calibri" w:cs="Times New Roman"/>
          <w:b/>
          <w:sz w:val="24"/>
          <w:szCs w:val="24"/>
          <w:lang w:eastAsia="pl-PL"/>
        </w:rPr>
        <w:t>ZADANIE 2:</w:t>
      </w:r>
      <w:r w:rsidRPr="00FD7B57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  <w:t>Systemu druku 3D metodą osadzania topionego materiału</w:t>
      </w:r>
    </w:p>
    <w:p w:rsidR="00FD7B57" w:rsidRPr="00FD7B57" w:rsidRDefault="00FD7B57" w:rsidP="00FD7B57">
      <w:pPr>
        <w:jc w:val="left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FD7B57" w:rsidRPr="00FD7B57" w:rsidRDefault="00FD7B57" w:rsidP="00FD7B57">
      <w:pPr>
        <w:jc w:val="lef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FD7B57">
        <w:rPr>
          <w:rFonts w:ascii="Calibri" w:eastAsia="Times New Roman" w:hAnsi="Calibri" w:cs="Times New Roman"/>
          <w:b/>
          <w:sz w:val="24"/>
          <w:szCs w:val="24"/>
          <w:lang w:eastAsia="pl-PL"/>
        </w:rPr>
        <w:t>Przedmiot oferty: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96"/>
        <w:gridCol w:w="5666"/>
      </w:tblGrid>
      <w:tr w:rsidR="00FD7B57" w:rsidRPr="00FD7B57" w:rsidTr="00AB39BC">
        <w:tc>
          <w:tcPr>
            <w:tcW w:w="3445" w:type="dxa"/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FD7B57">
              <w:rPr>
                <w:rFonts w:ascii="Calibri" w:hAnsi="Calibri"/>
                <w:sz w:val="22"/>
                <w:szCs w:val="22"/>
              </w:rPr>
              <w:t>Nazwa/oznaczenie handlowe, typ, model oferowanego systemu druku 3D:</w:t>
            </w:r>
          </w:p>
        </w:tc>
        <w:tc>
          <w:tcPr>
            <w:tcW w:w="5842" w:type="dxa"/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FD7B57" w:rsidRPr="00FD7B57" w:rsidTr="00AB39BC">
        <w:tc>
          <w:tcPr>
            <w:tcW w:w="3445" w:type="dxa"/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FD7B57">
              <w:rPr>
                <w:rFonts w:ascii="Calibri" w:hAnsi="Calibri"/>
                <w:sz w:val="22"/>
                <w:szCs w:val="22"/>
              </w:rPr>
              <w:t>Miesiąc/Rok produkcji:</w:t>
            </w:r>
          </w:p>
        </w:tc>
        <w:tc>
          <w:tcPr>
            <w:tcW w:w="5842" w:type="dxa"/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FD7B57" w:rsidRPr="00FD7B57" w:rsidTr="00AB39BC">
        <w:tc>
          <w:tcPr>
            <w:tcW w:w="3445" w:type="dxa"/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FD7B57">
              <w:rPr>
                <w:rFonts w:ascii="Calibri" w:hAnsi="Calibri"/>
                <w:sz w:val="22"/>
                <w:szCs w:val="22"/>
              </w:rPr>
              <w:t>Nazwa, adres, kraj producenta:</w:t>
            </w:r>
          </w:p>
        </w:tc>
        <w:tc>
          <w:tcPr>
            <w:tcW w:w="5842" w:type="dxa"/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FD7B57" w:rsidRPr="00FD7B57" w:rsidRDefault="00FD7B57" w:rsidP="00FD7B57">
      <w:pPr>
        <w:spacing w:before="240" w:after="240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FD7B57">
        <w:rPr>
          <w:rFonts w:ascii="Calibri" w:eastAsia="Times New Roman" w:hAnsi="Calibri" w:cs="Times New Roman"/>
          <w:b/>
          <w:sz w:val="24"/>
          <w:szCs w:val="24"/>
          <w:lang w:eastAsia="pl-PL"/>
        </w:rPr>
        <w:t>OFEROWANE PARAMETRY TECHNICZNE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line="360" w:lineRule="auto"/>
        <w:contextualSpacing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>Przestrzeń́ robocza:</w:t>
      </w:r>
    </w:p>
    <w:p w:rsidR="00FD7B57" w:rsidRPr="00FD7B57" w:rsidRDefault="00FD7B57" w:rsidP="00FD7B57">
      <w:pPr>
        <w:numPr>
          <w:ilvl w:val="0"/>
          <w:numId w:val="2"/>
        </w:numPr>
        <w:tabs>
          <w:tab w:val="right" w:leader="dot" w:pos="9071"/>
        </w:tabs>
        <w:spacing w:after="160"/>
        <w:ind w:left="714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przy 2 głowicach drukujących </w:t>
      </w:r>
      <w:r w:rsidRPr="00FD7B57">
        <w:rPr>
          <w:rFonts w:ascii="Calibri" w:eastAsia="Times New Roman" w:hAnsi="Calibri" w:cs="Calibri"/>
          <w:i/>
          <w:lang w:eastAsia="pl-PL"/>
        </w:rPr>
        <w:t>(nie mniej niż̇: 250 x 250 x 250 mm)</w:t>
      </w:r>
      <w:r w:rsidRPr="00FD7B57">
        <w:rPr>
          <w:rFonts w:ascii="Calibri" w:eastAsia="Times New Roman" w:hAnsi="Calibri" w:cs="Calibri"/>
          <w:lang w:eastAsia="pl-PL"/>
        </w:rPr>
        <w:t xml:space="preserve">: </w:t>
      </w:r>
      <w:r w:rsidRPr="00FD7B57">
        <w:rPr>
          <w:rFonts w:ascii="Calibri" w:eastAsia="Times New Roman" w:hAnsi="Calibri" w:cs="Calibri"/>
          <w:lang w:eastAsia="pl-PL"/>
        </w:rPr>
        <w:tab/>
        <w:t>;</w:t>
      </w:r>
    </w:p>
    <w:p w:rsidR="00FD7B57" w:rsidRPr="00FD7B57" w:rsidRDefault="00FD7B57" w:rsidP="00FD7B57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714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przy wykorzystaniu jednej głowicy </w:t>
      </w:r>
      <w:r w:rsidRPr="00FD7B57">
        <w:rPr>
          <w:rFonts w:ascii="Calibri" w:eastAsia="Times New Roman" w:hAnsi="Calibri" w:cs="Calibri"/>
          <w:i/>
          <w:lang w:eastAsia="pl-PL"/>
        </w:rPr>
        <w:t>(nie mniej niż 300 x 300 x 300 mm)</w:t>
      </w:r>
      <w:r w:rsidRPr="00FD7B57">
        <w:rPr>
          <w:rFonts w:ascii="Calibri" w:eastAsia="Times New Roman" w:hAnsi="Calibri" w:cs="Calibri"/>
          <w:lang w:eastAsia="pl-PL"/>
        </w:rPr>
        <w:t xml:space="preserve">: </w:t>
      </w:r>
      <w:r w:rsidRPr="00FD7B57">
        <w:rPr>
          <w:rFonts w:ascii="Calibri" w:eastAsia="Times New Roman" w:hAnsi="Calibri" w:cs="Calibri"/>
          <w:lang w:eastAsia="pl-PL"/>
        </w:rPr>
        <w:tab/>
        <w:t>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Rozdzielczość warstwy </w:t>
      </w:r>
      <w:r w:rsidRPr="00FD7B57">
        <w:rPr>
          <w:rFonts w:ascii="Calibri" w:eastAsia="Times New Roman" w:hAnsi="Calibri" w:cs="Calibri"/>
          <w:i/>
          <w:lang w:eastAsia="pl-PL"/>
        </w:rPr>
        <w:t>(w zakresie 100–250 µm lub szerszym)</w:t>
      </w:r>
      <w:r w:rsidRPr="00FD7B57">
        <w:rPr>
          <w:rFonts w:ascii="Calibri" w:eastAsia="Times New Roman" w:hAnsi="Calibri" w:cs="Calibri"/>
          <w:lang w:eastAsia="pl-PL"/>
        </w:rPr>
        <w:t xml:space="preserve">: </w:t>
      </w:r>
      <w:r w:rsidRPr="00FD7B57">
        <w:rPr>
          <w:rFonts w:ascii="Calibri" w:eastAsia="Times New Roman" w:hAnsi="Calibri" w:cs="Calibri"/>
          <w:lang w:eastAsia="pl-PL"/>
        </w:rPr>
        <w:tab/>
        <w:t>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Dedykowana dysza 0,4 mm w zestawie: </w:t>
      </w:r>
      <w:r w:rsidRPr="00FD7B57">
        <w:rPr>
          <w:rFonts w:ascii="Calibri" w:eastAsia="Times New Roman" w:hAnsi="Calibri" w:cs="Calibri"/>
          <w:lang w:eastAsia="pl-PL"/>
        </w:rPr>
        <w:tab/>
        <w:t>.TAK/NIE</w:t>
      </w:r>
      <w:r w:rsidRPr="00FD7B57">
        <w:rPr>
          <w:rFonts w:ascii="Calibri" w:eastAsia="Times New Roman" w:hAnsi="Calibri" w:cs="Calibri"/>
          <w:lang w:eastAsia="pl-PL"/>
        </w:rPr>
        <w:footnoteReference w:customMarkFollows="1" w:id="1"/>
        <w:t>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Możliwość drukowania materiałów przezroczystych, odpornych chemicznie: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Technologia addytywna z wykorzystaniem materiałów termoplastycznych (warstwowe nanoszenie roztopionego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filamentu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 z tworzywa sztucznego):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Rodzaj stosowanego materiału –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filament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 o średnicy nie większej niż 1,75 mm, możliwość stosowania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filamentów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 wykonanych z tworzyw takich jak ABS, PLA, HIPS, itp.</w:t>
      </w:r>
      <w:r w:rsidRPr="00FD7B57">
        <w:rPr>
          <w:rFonts w:ascii="Calibri" w:eastAsia="Times New Roman" w:hAnsi="Calibri" w:cs="Calibri"/>
          <w:highlight w:val="lightGray"/>
          <w:lang w:eastAsia="pl-PL"/>
        </w:rPr>
        <w:t xml:space="preserve">: </w:t>
      </w:r>
      <w:r w:rsidRPr="00FD7B57">
        <w:rPr>
          <w:rFonts w:ascii="Calibri" w:eastAsia="Times New Roman" w:hAnsi="Calibri" w:cs="Calibri"/>
          <w:highlight w:val="lightGray"/>
          <w:lang w:eastAsia="pl-PL"/>
        </w:rPr>
        <w:br/>
      </w:r>
      <w:r w:rsidRPr="00FD7B57">
        <w:rPr>
          <w:rFonts w:ascii="Calibri" w:eastAsia="Times New Roman" w:hAnsi="Calibri" w:cs="Calibri"/>
          <w:lang w:eastAsia="pl-PL"/>
        </w:rPr>
        <w:t xml:space="preserve">średnica oferowanego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filamentu</w:t>
      </w:r>
      <w:proofErr w:type="spellEnd"/>
      <w:r w:rsidRPr="00FD7B57">
        <w:rPr>
          <w:rFonts w:ascii="Calibri" w:eastAsia="Times New Roman" w:hAnsi="Calibri" w:cs="Calibri"/>
          <w:lang w:eastAsia="pl-PL"/>
        </w:rPr>
        <w:t>:</w:t>
      </w:r>
      <w:r w:rsidRPr="00FD7B57">
        <w:rPr>
          <w:rFonts w:ascii="Calibri" w:eastAsia="Times New Roman" w:hAnsi="Calibri" w:cs="Calibri"/>
          <w:lang w:eastAsia="pl-PL"/>
        </w:rPr>
        <w:tab/>
      </w:r>
      <w:r w:rsidRPr="00FD7B57">
        <w:rPr>
          <w:rFonts w:ascii="Calibri" w:eastAsia="Times New Roman" w:hAnsi="Calibri" w:cs="Calibri"/>
          <w:lang w:eastAsia="pl-PL"/>
        </w:rPr>
        <w:br/>
        <w:t xml:space="preserve">możliwe do zastosowania materiały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filamentu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: </w:t>
      </w:r>
      <w:r w:rsidRPr="00FD7B57">
        <w:rPr>
          <w:rFonts w:ascii="Calibri" w:eastAsia="Times New Roman" w:hAnsi="Calibri" w:cs="Calibri"/>
          <w:lang w:eastAsia="pl-PL"/>
        </w:rPr>
        <w:tab/>
      </w:r>
      <w:r w:rsidRPr="00FD7B57">
        <w:rPr>
          <w:rFonts w:ascii="Calibri" w:eastAsia="Times New Roman" w:hAnsi="Calibri" w:cs="Calibri"/>
          <w:lang w:eastAsia="pl-PL"/>
        </w:rPr>
        <w:br/>
        <w:t>możliwość́ stosowania materiału (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filamentu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) innych producentów niż oferowany przez dostawcę urządzenia: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Druk z materiału podporowego rozpuszczalnego w wodzie: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lastRenderedPageBreak/>
        <w:t>Czujnik końca materiału (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filamentu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 ):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Maksymalna temperatura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ekstrudera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 </w:t>
      </w:r>
      <w:r w:rsidRPr="00FD7B57">
        <w:rPr>
          <w:rFonts w:ascii="Calibri" w:eastAsia="Times New Roman" w:hAnsi="Calibri" w:cs="Calibri"/>
          <w:i/>
          <w:lang w:eastAsia="pl-PL"/>
        </w:rPr>
        <w:t>(nie mniej niż̇ 300°C)</w:t>
      </w:r>
      <w:r w:rsidRPr="00FD7B57">
        <w:rPr>
          <w:rFonts w:ascii="Calibri" w:eastAsia="Times New Roman" w:hAnsi="Calibri" w:cs="Calibri"/>
          <w:lang w:eastAsia="pl-PL"/>
        </w:rPr>
        <w:t xml:space="preserve">: </w:t>
      </w:r>
      <w:r w:rsidRPr="00FD7B57">
        <w:rPr>
          <w:rFonts w:ascii="Calibri" w:eastAsia="Times New Roman" w:hAnsi="Calibri" w:cs="Calibri"/>
          <w:lang w:eastAsia="pl-PL"/>
        </w:rPr>
        <w:tab/>
        <w:t xml:space="preserve"> </w:t>
      </w:r>
    </w:p>
    <w:p w:rsidR="00FD7B57" w:rsidRPr="00FD7B57" w:rsidRDefault="00FD7B57" w:rsidP="00FD7B57">
      <w:pPr>
        <w:tabs>
          <w:tab w:val="right" w:leader="dot" w:pos="9071"/>
        </w:tabs>
        <w:spacing w:after="160" w:line="360" w:lineRule="auto"/>
        <w:ind w:left="357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Temperatura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extrudera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 stabilizowana?: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Platforma robocza - perforowana, podgrzewana, bez widocznych złącz na powierzchni: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Maksymalna temperatura platformy roboczej </w:t>
      </w:r>
      <w:r w:rsidRPr="00FD7B57">
        <w:rPr>
          <w:rFonts w:ascii="Calibri" w:eastAsia="Times New Roman" w:hAnsi="Calibri" w:cs="Calibri"/>
          <w:i/>
          <w:lang w:eastAsia="pl-PL"/>
        </w:rPr>
        <w:t>(nie mniejsza niż̇ 100°C)</w:t>
      </w:r>
      <w:r w:rsidRPr="00FD7B57">
        <w:rPr>
          <w:rFonts w:ascii="Calibri" w:eastAsia="Times New Roman" w:hAnsi="Calibri" w:cs="Calibri"/>
          <w:lang w:eastAsia="pl-PL"/>
        </w:rPr>
        <w:t xml:space="preserve">: </w:t>
      </w:r>
      <w:r w:rsidRPr="00FD7B57">
        <w:rPr>
          <w:rFonts w:ascii="Calibri" w:eastAsia="Times New Roman" w:hAnsi="Calibri" w:cs="Calibri"/>
          <w:lang w:eastAsia="pl-PL"/>
        </w:rPr>
        <w:tab/>
        <w:t>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Możliwość́ wymiany platformy roboczej: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Możliwość́ stosowania wymiennej, szklanej platformy roboczej: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Poziomowanie platformy roboczej – automatyczny pomiar wysokości punktów platformy: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Zamknięta komora robocza, z zestawem filtrów HEPA niwelujących wydobywanie się̨ oparów na zewnątrz urządzenia: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Ekran dotykowy do obsługi drukarki: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Komunikacja z PC – Wi-Fi, USB, LAN / Ethernet RJ45: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>Dedykowane oprogramowanie do zarządzania drukiem, dołączone w zestawie do urządzenia:</w:t>
      </w:r>
    </w:p>
    <w:p w:rsidR="00FD7B57" w:rsidRPr="00FD7B57" w:rsidRDefault="00FD7B57" w:rsidP="00FD7B57">
      <w:pPr>
        <w:numPr>
          <w:ilvl w:val="0"/>
          <w:numId w:val="4"/>
        </w:numPr>
        <w:tabs>
          <w:tab w:val="right" w:leader="dot" w:pos="9071"/>
        </w:tabs>
        <w:spacing w:before="240" w:line="360" w:lineRule="auto"/>
        <w:contextualSpacing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obsługiwane typy plików wejściowych co najmniej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stl</w:t>
      </w:r>
      <w:proofErr w:type="spellEnd"/>
      <w:r w:rsidRPr="00FD7B57">
        <w:rPr>
          <w:rFonts w:ascii="Calibri" w:eastAsia="Times New Roman" w:hAnsi="Calibri" w:cs="Calibri"/>
          <w:lang w:eastAsia="pl-PL"/>
        </w:rPr>
        <w:t>, .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obj</w:t>
      </w:r>
      <w:proofErr w:type="spellEnd"/>
      <w:r w:rsidRPr="00FD7B57">
        <w:rPr>
          <w:rFonts w:ascii="Calibri" w:eastAsia="Times New Roman" w:hAnsi="Calibri" w:cs="Calibri"/>
          <w:lang w:eastAsia="pl-PL"/>
        </w:rPr>
        <w:t>, .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dxf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, .3mf: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4"/>
        </w:numPr>
        <w:tabs>
          <w:tab w:val="right" w:leader="dot" w:pos="9071"/>
        </w:tabs>
        <w:spacing w:before="240" w:after="160" w:line="360" w:lineRule="auto"/>
        <w:contextualSpacing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funkcja wykrywania zbyt cienkich ścianek: </w:t>
      </w:r>
      <w:r w:rsidRPr="00FD7B57">
        <w:rPr>
          <w:rFonts w:ascii="Calibri" w:eastAsia="Times New Roman" w:hAnsi="Calibri" w:cs="Calibri"/>
          <w:lang w:eastAsia="pl-PL"/>
        </w:rPr>
        <w:tab/>
        <w:t xml:space="preserve">TAK/NIE* </w:t>
      </w:r>
    </w:p>
    <w:p w:rsidR="00FD7B57" w:rsidRPr="00FD7B57" w:rsidRDefault="00FD7B57" w:rsidP="00FD7B57">
      <w:pPr>
        <w:numPr>
          <w:ilvl w:val="0"/>
          <w:numId w:val="4"/>
        </w:numPr>
        <w:tabs>
          <w:tab w:val="right" w:leader="dot" w:pos="9071"/>
        </w:tabs>
        <w:spacing w:before="240" w:after="160" w:line="360" w:lineRule="auto"/>
        <w:contextualSpacing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możliwość edycji struktur podporowych: </w:t>
      </w:r>
      <w:r w:rsidRPr="00FD7B57">
        <w:rPr>
          <w:rFonts w:ascii="Calibri" w:eastAsia="Times New Roman" w:hAnsi="Calibri" w:cs="Calibri"/>
          <w:lang w:eastAsia="pl-PL"/>
        </w:rPr>
        <w:tab/>
        <w:t xml:space="preserve">TAK/NIE* </w:t>
      </w:r>
    </w:p>
    <w:p w:rsidR="00FD7B57" w:rsidRPr="00FD7B57" w:rsidRDefault="00FD7B57" w:rsidP="00FD7B57">
      <w:pPr>
        <w:numPr>
          <w:ilvl w:val="0"/>
          <w:numId w:val="4"/>
        </w:numPr>
        <w:tabs>
          <w:tab w:val="right" w:leader="dot" w:pos="9071"/>
        </w:tabs>
        <w:spacing w:before="240" w:after="160" w:line="360" w:lineRule="auto"/>
        <w:contextualSpacing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możliwość sprawdzenia i naprawy siatki modelu: </w:t>
      </w:r>
      <w:r w:rsidRPr="00FD7B57">
        <w:rPr>
          <w:rFonts w:ascii="Calibri" w:eastAsia="Times New Roman" w:hAnsi="Calibri" w:cs="Calibri"/>
          <w:lang w:eastAsia="pl-PL"/>
        </w:rPr>
        <w:tab/>
        <w:t xml:space="preserve">TAK/NIE* </w:t>
      </w:r>
    </w:p>
    <w:p w:rsidR="00FD7B57" w:rsidRPr="00FD7B57" w:rsidRDefault="00FD7B57" w:rsidP="00FD7B57">
      <w:pPr>
        <w:numPr>
          <w:ilvl w:val="0"/>
          <w:numId w:val="4"/>
        </w:numPr>
        <w:tabs>
          <w:tab w:val="right" w:leader="dot" w:pos="9071"/>
        </w:tabs>
        <w:spacing w:before="240" w:after="160" w:line="360" w:lineRule="auto"/>
        <w:contextualSpacing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>Dedykowane parametry druku do obsługi różnych typów materiałów (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filamentów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) oferowanych przez dostawcę urządzenia: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Kamera wewnątrz drukarki, zapewniająca podgląd wydruków przez użycie dedykowanego oprogramowania: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P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Instalacja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Plug&amp;Play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, urządzenie kompletne, w pełni zmontowane: </w:t>
      </w:r>
      <w:r w:rsidRPr="00FD7B57">
        <w:rPr>
          <w:rFonts w:ascii="Calibri" w:eastAsia="Times New Roman" w:hAnsi="Calibri" w:cs="Calibri"/>
          <w:lang w:eastAsia="pl-PL"/>
        </w:rPr>
        <w:tab/>
        <w:t>TAK/NIE*;</w:t>
      </w:r>
    </w:p>
    <w:p w:rsidR="00FD7B57" w:rsidRDefault="00FD7B57" w:rsidP="00FD7B57">
      <w:pPr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FD7B57">
        <w:rPr>
          <w:rFonts w:ascii="Calibri" w:eastAsia="Times New Roman" w:hAnsi="Calibri" w:cs="Calibri"/>
          <w:lang w:eastAsia="pl-PL"/>
        </w:rPr>
        <w:t xml:space="preserve">Liczba </w:t>
      </w:r>
      <w:proofErr w:type="spellStart"/>
      <w:r w:rsidRPr="00FD7B57">
        <w:rPr>
          <w:rFonts w:ascii="Calibri" w:eastAsia="Times New Roman" w:hAnsi="Calibri" w:cs="Calibri"/>
          <w:lang w:eastAsia="pl-PL"/>
        </w:rPr>
        <w:t>holderów</w:t>
      </w:r>
      <w:proofErr w:type="spellEnd"/>
      <w:r w:rsidRPr="00FD7B57">
        <w:rPr>
          <w:rFonts w:ascii="Calibri" w:eastAsia="Times New Roman" w:hAnsi="Calibri" w:cs="Calibri"/>
          <w:lang w:eastAsia="pl-PL"/>
        </w:rPr>
        <w:t xml:space="preserve"> do szpul wchodzących w skład zestawu </w:t>
      </w:r>
      <w:r w:rsidRPr="00FD7B57">
        <w:rPr>
          <w:rFonts w:ascii="Calibri" w:eastAsia="Times New Roman" w:hAnsi="Calibri" w:cs="Calibri"/>
          <w:i/>
          <w:lang w:eastAsia="pl-PL"/>
        </w:rPr>
        <w:t>(co najmniej 2)</w:t>
      </w:r>
      <w:r w:rsidRPr="00FD7B57">
        <w:rPr>
          <w:rFonts w:ascii="Calibri" w:eastAsia="Times New Roman" w:hAnsi="Calibri" w:cs="Calibri"/>
          <w:lang w:eastAsia="pl-PL"/>
        </w:rPr>
        <w:t xml:space="preserve">: </w:t>
      </w:r>
      <w:r w:rsidRPr="00FD7B57">
        <w:rPr>
          <w:rFonts w:ascii="Calibri" w:eastAsia="Times New Roman" w:hAnsi="Calibri" w:cs="Calibri"/>
          <w:lang w:eastAsia="pl-PL"/>
        </w:rPr>
        <w:tab/>
        <w:t>;</w:t>
      </w:r>
    </w:p>
    <w:p w:rsidR="00AE413E" w:rsidRPr="00FE2F01" w:rsidRDefault="00AE413E" w:rsidP="00AE413E">
      <w:pPr>
        <w:pStyle w:val="Akapitzlist"/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Wymiary oferowanego urządzenia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AE413E" w:rsidRPr="00FE2F01" w:rsidRDefault="00AE413E" w:rsidP="00AE413E">
      <w:pPr>
        <w:pStyle w:val="Akapitzlist"/>
        <w:numPr>
          <w:ilvl w:val="0"/>
          <w:numId w:val="1"/>
        </w:numPr>
        <w:tabs>
          <w:tab w:val="right" w:leader="dot" w:pos="9071"/>
        </w:tabs>
        <w:spacing w:before="240" w:after="160"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Waga oferowanego urządzenia</w:t>
      </w:r>
      <w:r w:rsidRPr="00C11E47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FD7B57" w:rsidRPr="00FD7B57" w:rsidRDefault="00FD7B57" w:rsidP="00FD7B57">
      <w:pPr>
        <w:keepNext/>
        <w:numPr>
          <w:ilvl w:val="0"/>
          <w:numId w:val="1"/>
        </w:numPr>
        <w:ind w:left="357" w:hanging="357"/>
        <w:contextualSpacing/>
        <w:jc w:val="lef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FD7B57">
        <w:rPr>
          <w:rFonts w:ascii="Calibri" w:eastAsia="Times New Roman" w:hAnsi="Calibri" w:cs="Times New Roman"/>
          <w:b/>
          <w:sz w:val="24"/>
          <w:szCs w:val="24"/>
          <w:lang w:eastAsia="pl-PL"/>
        </w:rPr>
        <w:lastRenderedPageBreak/>
        <w:t>Zestaw materiałów eksploatacyjnych umożliwiających uruchomienie, kalibrację i przeprowadzenie testów urządzenia u Zamawiającego:</w:t>
      </w:r>
    </w:p>
    <w:tbl>
      <w:tblPr>
        <w:tblW w:w="5000" w:type="pct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3830"/>
        <w:gridCol w:w="2231"/>
        <w:gridCol w:w="2577"/>
      </w:tblGrid>
      <w:tr w:rsidR="00FD7B57" w:rsidRPr="00FD7B57" w:rsidTr="00FD7B57">
        <w:trPr>
          <w:trHeight w:val="284"/>
          <w:tblHeader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D7B57" w:rsidRPr="00FD7B57" w:rsidRDefault="00FD7B57" w:rsidP="00FD7B57">
            <w:pPr>
              <w:jc w:val="center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  <w:r w:rsidRPr="00FD7B57">
              <w:rPr>
                <w:rFonts w:ascii="Calibri" w:eastAsia="Times New Roman" w:hAnsi="Calibri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D7B57" w:rsidRPr="00FD7B57" w:rsidRDefault="00FD7B57" w:rsidP="00FD7B57">
            <w:pPr>
              <w:jc w:val="left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FD7B57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Opis pozycji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D7B57" w:rsidRPr="00FD7B57" w:rsidRDefault="00FD7B57" w:rsidP="00FD7B57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FD7B57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Minimalna, wymagana ilość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7B57" w:rsidRPr="00FD7B57" w:rsidRDefault="00FD7B57" w:rsidP="00FD7B57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FD7B57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Oferowana ilość</w:t>
            </w:r>
          </w:p>
        </w:tc>
      </w:tr>
      <w:tr w:rsidR="00FD7B57" w:rsidRPr="00FD7B57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numPr>
                <w:ilvl w:val="0"/>
                <w:numId w:val="3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B57" w:rsidRPr="00FD7B57" w:rsidRDefault="00FD7B57" w:rsidP="00FD7B57">
            <w:pPr>
              <w:spacing w:before="60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FD7B57">
              <w:rPr>
                <w:rFonts w:ascii="Calibri" w:eastAsia="Times New Roman" w:hAnsi="Calibri" w:cs="Calibri"/>
                <w:lang w:eastAsia="pl-PL"/>
              </w:rPr>
              <w:t>Filament</w:t>
            </w:r>
            <w:proofErr w:type="spellEnd"/>
            <w:r w:rsidRPr="00FD7B57">
              <w:rPr>
                <w:rFonts w:ascii="Calibri" w:eastAsia="Times New Roman" w:hAnsi="Calibri" w:cs="Calibri"/>
                <w:lang w:eastAsia="pl-PL"/>
              </w:rPr>
              <w:t xml:space="preserve"> nylon o średnicy Ø 1,75 mm, odporny na działanie temperatur i chemikaliów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D7B57">
              <w:rPr>
                <w:rFonts w:ascii="Calibri" w:eastAsia="Times New Roman" w:hAnsi="Calibri" w:cs="Calibri"/>
                <w:lang w:eastAsia="pl-PL"/>
              </w:rPr>
              <w:t>1 szpula o wadze ≥ 2 kg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FD7B57" w:rsidRPr="00FD7B57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numPr>
                <w:ilvl w:val="0"/>
                <w:numId w:val="3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B57" w:rsidRPr="00FD7B57" w:rsidRDefault="00FD7B57" w:rsidP="00FD7B57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proofErr w:type="spellStart"/>
            <w:r w:rsidRPr="00FD7B57">
              <w:rPr>
                <w:rFonts w:ascii="Calibri" w:eastAsia="Times New Roman" w:hAnsi="Calibri" w:cs="Calibri"/>
                <w:lang w:eastAsia="pl-PL"/>
              </w:rPr>
              <w:t>Filament</w:t>
            </w:r>
            <w:proofErr w:type="spellEnd"/>
            <w:r w:rsidRPr="00FD7B57">
              <w:rPr>
                <w:rFonts w:ascii="Calibri" w:eastAsia="Times New Roman" w:hAnsi="Calibri" w:cs="Calibri"/>
                <w:lang w:eastAsia="pl-PL"/>
              </w:rPr>
              <w:t xml:space="preserve"> o średnicy Ø 1,75 mm,  tworzywo ABS o wysokiej trwałości, wytrzymałości i niskim skurczu materiałowym. Odporny na temperatury i uderzenia. Materiał łatwo obrabialny chemicznie i mechanicznie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D7B57">
              <w:rPr>
                <w:rFonts w:ascii="Calibri" w:eastAsia="Times New Roman" w:hAnsi="Calibri" w:cs="Calibri"/>
                <w:lang w:eastAsia="pl-PL"/>
              </w:rPr>
              <w:t>1 szpula o wadze ≥ 2 kg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FD7B57" w:rsidRPr="00FD7B57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numPr>
                <w:ilvl w:val="0"/>
                <w:numId w:val="3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B57" w:rsidRPr="00FD7B57" w:rsidRDefault="00FD7B57" w:rsidP="00FD7B57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proofErr w:type="spellStart"/>
            <w:r w:rsidRPr="00FD7B57">
              <w:rPr>
                <w:rFonts w:ascii="Calibri" w:eastAsia="Times New Roman" w:hAnsi="Calibri" w:cs="Calibri"/>
                <w:lang w:eastAsia="pl-PL"/>
              </w:rPr>
              <w:t>Filament</w:t>
            </w:r>
            <w:proofErr w:type="spellEnd"/>
            <w:r w:rsidRPr="00FD7B57">
              <w:rPr>
                <w:rFonts w:ascii="Calibri" w:eastAsia="Times New Roman" w:hAnsi="Calibri" w:cs="Calibri"/>
                <w:lang w:eastAsia="pl-PL"/>
              </w:rPr>
              <w:t xml:space="preserve"> PETG o średnicy Ø 1,75 mm łączący glikol ze standardowym materiałem PET wytrzymały i odporny na rozciąganie. Odporny na oleje, smary, promieniowanie UV, sole i kwasy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7B57">
              <w:rPr>
                <w:rFonts w:ascii="Calibri" w:eastAsia="Times New Roman" w:hAnsi="Calibri" w:cs="Calibri"/>
                <w:lang w:eastAsia="pl-PL"/>
              </w:rPr>
              <w:t>1 szpula o wadze ≥ 2 kg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FD7B57" w:rsidRPr="00FD7B57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numPr>
                <w:ilvl w:val="0"/>
                <w:numId w:val="3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B57" w:rsidRPr="00FD7B57" w:rsidRDefault="00FD7B57" w:rsidP="00FD7B57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proofErr w:type="spellStart"/>
            <w:r w:rsidRPr="00FD7B57">
              <w:rPr>
                <w:rFonts w:ascii="Calibri" w:eastAsia="Times New Roman" w:hAnsi="Calibri" w:cs="Calibri"/>
                <w:lang w:eastAsia="pl-PL"/>
              </w:rPr>
              <w:t>Filament</w:t>
            </w:r>
            <w:proofErr w:type="spellEnd"/>
            <w:r w:rsidRPr="00FD7B57">
              <w:rPr>
                <w:rFonts w:ascii="Calibri" w:eastAsia="Times New Roman" w:hAnsi="Calibri" w:cs="Calibri"/>
                <w:lang w:eastAsia="pl-PL"/>
              </w:rPr>
              <w:t xml:space="preserve"> półprzezroczysty o średnicy Ø 1,75 mm wykonany z materiału imitującego szkło. Odporny na działanie soli, kwasów, zasad i rozpuszczalników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7B57">
              <w:rPr>
                <w:rFonts w:ascii="Calibri" w:eastAsia="Times New Roman" w:hAnsi="Calibri" w:cs="Calibri"/>
                <w:lang w:eastAsia="pl-PL"/>
              </w:rPr>
              <w:t>1 szpula o wadze ≥ 2 kg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FD7B57" w:rsidRPr="00FD7B57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numPr>
                <w:ilvl w:val="0"/>
                <w:numId w:val="3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B57" w:rsidRPr="00FD7B57" w:rsidRDefault="00FD7B57" w:rsidP="00FD7B57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proofErr w:type="spellStart"/>
            <w:r w:rsidRPr="00FD7B57">
              <w:rPr>
                <w:rFonts w:ascii="Calibri" w:eastAsia="Times New Roman" w:hAnsi="Calibri" w:cs="Calibri"/>
                <w:lang w:eastAsia="pl-PL"/>
              </w:rPr>
              <w:t>Filament</w:t>
            </w:r>
            <w:proofErr w:type="spellEnd"/>
            <w:r w:rsidRPr="00FD7B57">
              <w:rPr>
                <w:rFonts w:ascii="Calibri" w:eastAsia="Times New Roman" w:hAnsi="Calibri" w:cs="Calibri"/>
                <w:lang w:eastAsia="pl-PL"/>
              </w:rPr>
              <w:t xml:space="preserve"> PLA o średnicy Ø 1,75 mm i wysokiej twardości oraz niskim skurczu. Materiał biodegradowalny wytworzony z naturalnych składników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7B57">
              <w:rPr>
                <w:rFonts w:ascii="Calibri" w:eastAsia="Times New Roman" w:hAnsi="Calibri" w:cs="Calibri"/>
                <w:lang w:eastAsia="pl-PL"/>
              </w:rPr>
              <w:t>1 szpula o wadze ≥ 2 kg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FD7B57" w:rsidRPr="00FD7B57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numPr>
                <w:ilvl w:val="0"/>
                <w:numId w:val="3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B57" w:rsidRPr="00FD7B57" w:rsidRDefault="00FD7B57" w:rsidP="00FD7B57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proofErr w:type="spellStart"/>
            <w:r w:rsidRPr="00FD7B57">
              <w:rPr>
                <w:rFonts w:ascii="Calibri" w:eastAsia="Times New Roman" w:hAnsi="Calibri" w:cs="Calibri"/>
                <w:lang w:eastAsia="pl-PL"/>
              </w:rPr>
              <w:t>Filament</w:t>
            </w:r>
            <w:proofErr w:type="spellEnd"/>
            <w:r w:rsidRPr="00FD7B57">
              <w:rPr>
                <w:rFonts w:ascii="Calibri" w:eastAsia="Times New Roman" w:hAnsi="Calibri" w:cs="Calibri"/>
                <w:lang w:eastAsia="pl-PL"/>
              </w:rPr>
              <w:t xml:space="preserve"> podporowy o średnicy 1,75 mm, rozpuszczalny w wodzie wykonany z </w:t>
            </w:r>
            <w:proofErr w:type="spellStart"/>
            <w:r w:rsidRPr="00FD7B57">
              <w:rPr>
                <w:rFonts w:ascii="Calibri" w:eastAsia="Times New Roman" w:hAnsi="Calibri" w:cs="Calibri"/>
                <w:lang w:eastAsia="pl-PL"/>
              </w:rPr>
              <w:t>butenodowego</w:t>
            </w:r>
            <w:proofErr w:type="spellEnd"/>
            <w:r w:rsidRPr="00FD7B57">
              <w:rPr>
                <w:rFonts w:ascii="Calibri" w:eastAsia="Times New Roman" w:hAnsi="Calibri" w:cs="Calibri"/>
                <w:lang w:eastAsia="pl-PL"/>
              </w:rPr>
              <w:t xml:space="preserve"> alkoholu winylowego (BVOH). Materiał rozpuszczający się w wodzie i niepozostawiający śladów na modelu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B57" w:rsidRPr="00FD7B57" w:rsidRDefault="00FD7B57" w:rsidP="00FD7B57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D7B57">
              <w:rPr>
                <w:rFonts w:ascii="Calibri" w:eastAsia="Times New Roman" w:hAnsi="Calibri" w:cs="Calibri"/>
                <w:lang w:eastAsia="pl-PL"/>
              </w:rPr>
              <w:t>1 szpula o wadze ≥ 0,8 kg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B57" w:rsidRPr="00FD7B57" w:rsidRDefault="00FD7B57" w:rsidP="00FD7B57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</w:tbl>
    <w:p w:rsidR="00FD7B57" w:rsidRPr="00FD7B57" w:rsidRDefault="00FD7B57" w:rsidP="00FD7B5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FD7B57" w:rsidRPr="00FD7B57" w:rsidRDefault="00FD7B57" w:rsidP="00FD7B5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FD7B57" w:rsidRPr="00FD7B57" w:rsidRDefault="00FD7B57" w:rsidP="00FD7B5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FD7B57" w:rsidRPr="00FD7B57" w:rsidRDefault="00FD7B57" w:rsidP="00FD7B5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FD7B57" w:rsidRPr="00FD7B57" w:rsidRDefault="00FD7B57" w:rsidP="00FD7B57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FD7B57" w:rsidRPr="00FD7B57" w:rsidRDefault="00FD7B57" w:rsidP="00FD7B57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D7B57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FD7B57" w:rsidRPr="00FD7B57" w:rsidRDefault="00FD7B57" w:rsidP="00FD7B57">
      <w:pPr>
        <w:widowControl w:val="0"/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FD7B57" w:rsidRPr="00FD7B57" w:rsidRDefault="00FD7B57" w:rsidP="00FD7B57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C79" w:rsidRDefault="008E4C79" w:rsidP="00FD7B57">
      <w:r>
        <w:separator/>
      </w:r>
    </w:p>
  </w:endnote>
  <w:endnote w:type="continuationSeparator" w:id="0">
    <w:p w:rsidR="008E4C79" w:rsidRDefault="008E4C79" w:rsidP="00FD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B57" w:rsidRDefault="00FD7B57" w:rsidP="00FD7B57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fldSimple w:instr=" SECTIONPAGES   \* MERGEFORMAT ">
      <w:r w:rsidR="00AE413E" w:rsidRPr="00AE413E">
        <w:rPr>
          <w:rFonts w:ascii="Arial" w:hAnsi="Arial" w:cs="Arial"/>
          <w:noProof/>
          <w:sz w:val="20"/>
          <w:szCs w:val="20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C79" w:rsidRDefault="008E4C79" w:rsidP="00FD7B57">
      <w:r>
        <w:separator/>
      </w:r>
    </w:p>
  </w:footnote>
  <w:footnote w:type="continuationSeparator" w:id="0">
    <w:p w:rsidR="008E4C79" w:rsidRDefault="008E4C79" w:rsidP="00FD7B57">
      <w:r>
        <w:continuationSeparator/>
      </w:r>
    </w:p>
  </w:footnote>
  <w:footnote w:id="1">
    <w:p w:rsidR="00FD7B57" w:rsidRPr="00FD7B57" w:rsidRDefault="00FD7B57" w:rsidP="00FD7B57">
      <w:pPr>
        <w:pStyle w:val="Tekstprzypisudolnego"/>
        <w:rPr>
          <w:rFonts w:ascii="Calibri" w:hAnsi="Calibri" w:cs="Calibri"/>
          <w:sz w:val="22"/>
          <w:szCs w:val="22"/>
        </w:rPr>
      </w:pPr>
      <w:r w:rsidRPr="00FD7B57">
        <w:rPr>
          <w:rStyle w:val="Odwoanieprzypisudolnego"/>
          <w:rFonts w:ascii="Calibri" w:hAnsi="Calibri" w:cs="Calibri"/>
          <w:sz w:val="22"/>
          <w:szCs w:val="22"/>
        </w:rPr>
        <w:t>*</w:t>
      </w:r>
      <w:r w:rsidRPr="00FD7B57">
        <w:rPr>
          <w:rFonts w:ascii="Calibri" w:hAnsi="Calibri" w:cs="Calibri"/>
          <w:sz w:val="22"/>
          <w:szCs w:val="22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B57" w:rsidRDefault="00FD7B57" w:rsidP="00FD7B57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FD7B57" w:rsidRDefault="00FD7B57" w:rsidP="00FD7B57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7b</w:t>
    </w:r>
  </w:p>
  <w:p w:rsidR="00FD7B57" w:rsidRDefault="00FD7B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183"/>
    <w:multiLevelType w:val="hybridMultilevel"/>
    <w:tmpl w:val="88B8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401F7"/>
    <w:multiLevelType w:val="hybridMultilevel"/>
    <w:tmpl w:val="848A3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E3CD5"/>
    <w:multiLevelType w:val="hybridMultilevel"/>
    <w:tmpl w:val="F3E8D22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FC0308"/>
    <w:multiLevelType w:val="hybridMultilevel"/>
    <w:tmpl w:val="0EB0B59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7A321819"/>
    <w:multiLevelType w:val="hybridMultilevel"/>
    <w:tmpl w:val="88B8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B57"/>
    <w:rsid w:val="001A2BCB"/>
    <w:rsid w:val="00213C51"/>
    <w:rsid w:val="006023E2"/>
    <w:rsid w:val="008E4C79"/>
    <w:rsid w:val="00AE413E"/>
    <w:rsid w:val="00C35B2D"/>
    <w:rsid w:val="00DC4A59"/>
    <w:rsid w:val="00E05CB5"/>
    <w:rsid w:val="00EE47DE"/>
    <w:rsid w:val="00FD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0EAE1"/>
  <w15:chartTrackingRefBased/>
  <w15:docId w15:val="{2BA364B6-ADBE-4BC7-B7AF-FC97E163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D7B5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D7B57"/>
    <w:rPr>
      <w:vertAlign w:val="superscript"/>
    </w:rPr>
  </w:style>
  <w:style w:type="table" w:styleId="Tabela-Siatka">
    <w:name w:val="Table Grid"/>
    <w:basedOn w:val="Standardowy"/>
    <w:uiPriority w:val="39"/>
    <w:rsid w:val="00FD7B5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7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7B57"/>
  </w:style>
  <w:style w:type="paragraph" w:styleId="Stopka">
    <w:name w:val="footer"/>
    <w:basedOn w:val="Normalny"/>
    <w:link w:val="StopkaZnak"/>
    <w:uiPriority w:val="99"/>
    <w:unhideWhenUsed/>
    <w:rsid w:val="00FD7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B57"/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AE413E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AE41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2020-05-29T13:28:00Z</dcterms:created>
  <dcterms:modified xsi:type="dcterms:W3CDTF">2020-06-30T09:11:00Z</dcterms:modified>
</cp:coreProperties>
</file>