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04C" w:rsidRPr="00A9704C" w:rsidRDefault="00A9704C" w:rsidP="00A9704C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O NIEPODLEGANIU WYKLUCZENIU ORAZ SPEŁNIENIU WARUNKÓW UDZIAŁU W POSTĘPOWANIU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A9704C" w:rsidRPr="00A9704C" w:rsidTr="00D573A0">
        <w:tc>
          <w:tcPr>
            <w:tcW w:w="2146" w:type="dxa"/>
            <w:gridSpan w:val="2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9704C" w:rsidRPr="00A9704C" w:rsidTr="00D573A0">
        <w:tc>
          <w:tcPr>
            <w:tcW w:w="2146" w:type="dxa"/>
            <w:gridSpan w:val="2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9704C" w:rsidRPr="00A9704C" w:rsidTr="00D573A0">
        <w:tc>
          <w:tcPr>
            <w:tcW w:w="1559" w:type="dxa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A9704C" w:rsidRPr="00A9704C" w:rsidTr="00D573A0">
        <w:tc>
          <w:tcPr>
            <w:tcW w:w="2112" w:type="dxa"/>
            <w:vAlign w:val="center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9704C" w:rsidRPr="00A9704C" w:rsidTr="00D573A0">
        <w:tc>
          <w:tcPr>
            <w:tcW w:w="2112" w:type="dxa"/>
            <w:vAlign w:val="center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9704C" w:rsidRPr="00A9704C" w:rsidTr="00D573A0">
        <w:tc>
          <w:tcPr>
            <w:tcW w:w="2112" w:type="dxa"/>
            <w:vAlign w:val="center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A9704C" w:rsidRPr="00A9704C" w:rsidTr="00D573A0">
        <w:tc>
          <w:tcPr>
            <w:tcW w:w="2112" w:type="dxa"/>
            <w:vAlign w:val="center"/>
          </w:tcPr>
          <w:p w:rsidR="00A9704C" w:rsidRPr="00A9704C" w:rsidRDefault="00A9704C" w:rsidP="00A9704C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A9704C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A9704C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A9704C" w:rsidRPr="00A9704C" w:rsidRDefault="00A9704C" w:rsidP="00A9704C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9704C" w:rsidRPr="00A9704C" w:rsidTr="00D573A0">
        <w:tc>
          <w:tcPr>
            <w:tcW w:w="2112" w:type="dxa"/>
            <w:vAlign w:val="center"/>
          </w:tcPr>
          <w:p w:rsidR="00A9704C" w:rsidRPr="00A9704C" w:rsidRDefault="00A9704C" w:rsidP="00A9704C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A9704C" w:rsidRPr="00A9704C" w:rsidRDefault="00A9704C" w:rsidP="00A9704C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9704C" w:rsidRPr="00A9704C" w:rsidTr="00D573A0">
        <w:tc>
          <w:tcPr>
            <w:tcW w:w="2112" w:type="dxa"/>
            <w:vAlign w:val="center"/>
          </w:tcPr>
          <w:p w:rsidR="00A9704C" w:rsidRPr="00A9704C" w:rsidRDefault="00A9704C" w:rsidP="00A9704C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A9704C" w:rsidRPr="00A9704C" w:rsidRDefault="00A9704C" w:rsidP="00A9704C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A9704C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A9704C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A9704C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Pzp.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lang w:eastAsia="pl-PL"/>
        </w:rPr>
        <w:t>Wykluczenie wykonawcy następuje, jeżeli nie upłynął okres określony zgodnie z art. 24 ust. 7 ustawy Pzp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lang w:eastAsia="pl-PL"/>
        </w:rPr>
        <w:t>Jeżeli w stosunku do wykonawcy zachodzą okoliczności skutkujące wykluczeniem z udziału w postępowaniu może zgodnie z art. 24 ust. 8 ustawy Pzp.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Oświadczenie wykonawcy dotyczące spełnienia warunków udziału w postępowaniu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A9704C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spełniam warunki</w:t>
      </w:r>
      <w:r w:rsidRPr="00A9704C">
        <w:rPr>
          <w:rFonts w:ascii="Arial" w:eastAsia="Times New Roman" w:hAnsi="Arial" w:cs="Arial"/>
          <w:color w:val="000000"/>
          <w:lang w:eastAsia="pl-PL"/>
        </w:rPr>
        <w:t xml:space="preserve"> / </w:t>
      </w: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nie spełniam warunków</w:t>
      </w:r>
      <w:r w:rsidRPr="00A9704C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A9704C">
        <w:rPr>
          <w:rFonts w:ascii="Arial" w:eastAsia="Times New Roman" w:hAnsi="Arial" w:cs="Arial"/>
          <w:color w:val="000000"/>
          <w:lang w:eastAsia="pl-PL"/>
        </w:rPr>
        <w:t xml:space="preserve"> udziału w postępowaniu wskazane przez zamawiającego w specyfikacji istotnych warunków zamawiającego, dotyczące w szczególności: </w:t>
      </w:r>
    </w:p>
    <w:p w:rsidR="00A9704C" w:rsidRPr="00A9704C" w:rsidRDefault="00A9704C" w:rsidP="00A9704C">
      <w:pPr>
        <w:widowControl w:val="0"/>
        <w:tabs>
          <w:tab w:val="left" w:pos="852"/>
        </w:tabs>
        <w:autoSpaceDE w:val="0"/>
        <w:autoSpaceDN w:val="0"/>
        <w:adjustRightInd w:val="0"/>
        <w:ind w:left="426" w:hanging="426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 xml:space="preserve">1) </w:t>
      </w:r>
      <w:r w:rsidRPr="00A9704C">
        <w:rPr>
          <w:rFonts w:ascii="Arial" w:eastAsia="Times New Roman" w:hAnsi="Arial" w:cs="Arial"/>
          <w:color w:val="000000"/>
          <w:lang w:eastAsia="pl-PL"/>
        </w:rPr>
        <w:tab/>
        <w:t>kompetencji lub uprawnień do prowadzenia określonej działalności zawodowej, o ile wynika to z odrębnych przepisów</w:t>
      </w:r>
    </w:p>
    <w:p w:rsidR="00A9704C" w:rsidRPr="00A9704C" w:rsidRDefault="00A9704C" w:rsidP="00A9704C">
      <w:pPr>
        <w:widowControl w:val="0"/>
        <w:tabs>
          <w:tab w:val="left" w:pos="852"/>
        </w:tabs>
        <w:autoSpaceDE w:val="0"/>
        <w:autoSpaceDN w:val="0"/>
        <w:adjustRightInd w:val="0"/>
        <w:ind w:left="426" w:hanging="426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 xml:space="preserve">2) </w:t>
      </w:r>
      <w:r w:rsidRPr="00A9704C">
        <w:rPr>
          <w:rFonts w:ascii="Arial" w:eastAsia="Times New Roman" w:hAnsi="Arial" w:cs="Arial"/>
          <w:color w:val="000000"/>
          <w:lang w:eastAsia="pl-PL"/>
        </w:rPr>
        <w:tab/>
        <w:t xml:space="preserve">sytuacji ekonomicznej lub finansowej </w:t>
      </w:r>
    </w:p>
    <w:p w:rsidR="00A9704C" w:rsidRPr="00A9704C" w:rsidRDefault="00A9704C" w:rsidP="00A9704C">
      <w:pPr>
        <w:widowControl w:val="0"/>
        <w:tabs>
          <w:tab w:val="left" w:pos="852"/>
        </w:tabs>
        <w:autoSpaceDE w:val="0"/>
        <w:autoSpaceDN w:val="0"/>
        <w:adjustRightInd w:val="0"/>
        <w:ind w:left="426" w:hanging="426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 xml:space="preserve">3) </w:t>
      </w:r>
      <w:r w:rsidRPr="00A9704C">
        <w:rPr>
          <w:rFonts w:ascii="Arial" w:eastAsia="Times New Roman" w:hAnsi="Arial" w:cs="Arial"/>
          <w:color w:val="000000"/>
          <w:lang w:eastAsia="pl-PL"/>
        </w:rPr>
        <w:tab/>
        <w:t>zdolności technicznej lub zawodowej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brak podstaw wykluczenia wykonawcy z udziału w postępowaniu w formie elektronicznej, należy wskazać adres internetowy, dane referencyjne dokumentu: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Zamawiający może żądać od wykonawcy przedstawienia tłumaczenia na język polski wskazanych przez wykonawcę i pobranych samodzielnie przez zamawiającego dokumentów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Informacje na temat Podmiotów udostępniających zasoby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before="120" w:after="120"/>
        <w:ind w:left="284" w:right="567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Wypełniają jedynie wykonawcy, którzy </w:t>
      </w:r>
      <w:r w:rsidRPr="00A9704C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wykazując spełnienie warunków udziału w postępowaniu polegają na: </w:t>
      </w:r>
      <w:r w:rsidRPr="00A9704C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zdolnościach technicznych lub zdolnościach zawodowych, lub sytuacji finansowej, lub sytuacji ekonomicznej</w:t>
      </w:r>
      <w:r w:rsidRPr="00A9704C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innych podmiotów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 xml:space="preserve">Wykazując spełnienie warunków udziału w postępowaniu polegam na: </w:t>
      </w: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zdolnościach technicznych lub zdolnościach zawodowych lub sytuacji finansowej lub ekonomicznej</w:t>
      </w:r>
      <w:r w:rsidRPr="00A9704C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2</w:t>
      </w:r>
      <w:r w:rsidRPr="00A9704C">
        <w:rPr>
          <w:rFonts w:ascii="Arial" w:eastAsia="Times New Roman" w:hAnsi="Arial" w:cs="Arial"/>
          <w:color w:val="000000"/>
          <w:lang w:eastAsia="pl-PL"/>
        </w:rPr>
        <w:t xml:space="preserve"> innych podmiotów w następującym zakresie: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Należy przedstawić dane podmiotów, adresy pocztowe, adresy e-mailowe, telefon, osoby uprawnione do reprezentacji, zasoby na których polega wykonawca oraz potwierdzić brak istnienia wobec nich podstaw wykluczenia oraz spełnianie, w zakresie, w jakim powołuje się na ich zasoby wykonawca, warunków udziału w postępowaniu.</w:t>
      </w:r>
    </w:p>
    <w:p w:rsidR="00A9704C" w:rsidRPr="00A9704C" w:rsidRDefault="00A9704C" w:rsidP="00A9704C">
      <w:pPr>
        <w:jc w:val="left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br w:type="page"/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lastRenderedPageBreak/>
        <w:t xml:space="preserve">Do oferty </w:t>
      </w: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załączam</w:t>
      </w:r>
      <w:r w:rsidRPr="00A9704C">
        <w:rPr>
          <w:rFonts w:ascii="Arial" w:eastAsia="Times New Roman" w:hAnsi="Arial" w:cs="Arial"/>
          <w:color w:val="000000"/>
          <w:lang w:eastAsia="pl-PL"/>
        </w:rPr>
        <w:t xml:space="preserve"> zobowiązanie wymienionego podmiotu / podmiotów do oddania do dyspozycji niezbędnych zasobów na potrzeby realizacji zamówienia.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A9704C">
        <w:rPr>
          <w:rFonts w:ascii="Arial" w:eastAsia="Times New Roman" w:hAnsi="Arial" w:cs="Arial"/>
          <w:color w:val="000000"/>
          <w:lang w:eastAsia="pl-PL"/>
        </w:rPr>
        <w:t>, że wymienione podmioty, na których zasoby powołuję się w niniejszym postępowaniu, nie podlegają wykluczeniu z postępowania o udzielenie zamówienia.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9704C" w:rsidRPr="00A9704C" w:rsidRDefault="00A9704C" w:rsidP="00A9704C">
      <w:pPr>
        <w:widowControl w:val="0"/>
        <w:tabs>
          <w:tab w:val="left" w:pos="4536"/>
        </w:tabs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Wykonawca zobowiązany będzie przedstawić na wezwanie zamawiającego dokumenty, o których mowa w pkt. VII.B. ppkt. 1 w odniesieniu do podmiotów na zdolnościach lub sytuacji których polega na zasadach określonych w art. 22a ustawy Pzp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Informacje na temat podwykonawców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color w:val="000000"/>
          <w:lang w:eastAsia="pl-PL"/>
        </w:rPr>
        <w:t>[  ]</w:t>
      </w:r>
      <w:r w:rsidRPr="00A9704C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A9704C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3"/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color w:val="000000"/>
          <w:lang w:eastAsia="pl-PL"/>
        </w:rPr>
        <w:t>[  ]</w:t>
      </w:r>
      <w:r w:rsidRPr="00A9704C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A9704C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A9704C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A9704C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A9704C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023E2" w:rsidRDefault="006023E2">
      <w:bookmarkStart w:id="0" w:name="_GoBack"/>
      <w:bookmarkEnd w:id="0"/>
    </w:p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2DD" w:rsidRDefault="002562DD" w:rsidP="00A9704C">
      <w:r>
        <w:separator/>
      </w:r>
    </w:p>
  </w:endnote>
  <w:endnote w:type="continuationSeparator" w:id="0">
    <w:p w:rsidR="002562DD" w:rsidRDefault="002562DD" w:rsidP="00A97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04C" w:rsidRDefault="00A9704C" w:rsidP="00A9704C">
    <w:pPr>
      <w:pStyle w:val="Stopk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1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4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2DD" w:rsidRDefault="002562DD" w:rsidP="00A9704C">
      <w:r>
        <w:separator/>
      </w:r>
    </w:p>
  </w:footnote>
  <w:footnote w:type="continuationSeparator" w:id="0">
    <w:p w:rsidR="002562DD" w:rsidRDefault="002562DD" w:rsidP="00A9704C">
      <w:r>
        <w:continuationSeparator/>
      </w:r>
    </w:p>
  </w:footnote>
  <w:footnote w:id="1">
    <w:p w:rsidR="00A9704C" w:rsidRPr="00863284" w:rsidRDefault="00A9704C" w:rsidP="00A9704C">
      <w:pPr>
        <w:pStyle w:val="Tekstprzypisudolnego"/>
        <w:rPr>
          <w:rFonts w:ascii="Arial" w:hAnsi="Arial" w:cs="Arial"/>
        </w:rPr>
      </w:pPr>
      <w:r w:rsidRPr="004D0397">
        <w:rPr>
          <w:rStyle w:val="Odwoanieprzypisudolnego"/>
          <w:b/>
        </w:rPr>
        <w:footnoteRef/>
      </w:r>
      <w:r w:rsidRPr="00863284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</w:t>
      </w:r>
      <w:r w:rsidRPr="00863284">
        <w:rPr>
          <w:rFonts w:ascii="Arial" w:hAnsi="Arial" w:cs="Arial"/>
        </w:rPr>
        <w:t>iepotrzebne skreślić</w:t>
      </w:r>
    </w:p>
  </w:footnote>
  <w:footnote w:id="2">
    <w:p w:rsidR="00A9704C" w:rsidRPr="00A07269" w:rsidRDefault="00A9704C" w:rsidP="00A9704C">
      <w:pPr>
        <w:pStyle w:val="Tekstprzypisudolnego"/>
        <w:rPr>
          <w:rFonts w:ascii="Arial" w:hAnsi="Arial" w:cs="Arial"/>
        </w:rPr>
      </w:pPr>
      <w:r w:rsidRPr="00A07269">
        <w:rPr>
          <w:rStyle w:val="Odwoanieprzypisudolnego"/>
          <w:rFonts w:ascii="Arial" w:hAnsi="Arial" w:cs="Arial"/>
        </w:rPr>
        <w:footnoteRef/>
      </w:r>
      <w:r w:rsidRPr="00A07269">
        <w:rPr>
          <w:rFonts w:ascii="Arial" w:hAnsi="Arial" w:cs="Arial"/>
          <w:b/>
        </w:rPr>
        <w:t xml:space="preserve">  </w:t>
      </w:r>
      <w:r w:rsidRPr="00A07269">
        <w:rPr>
          <w:rFonts w:ascii="Arial" w:hAnsi="Arial" w:cs="Arial"/>
        </w:rPr>
        <w:t>niepotrzebne skreślić</w:t>
      </w:r>
    </w:p>
  </w:footnote>
  <w:footnote w:id="3">
    <w:p w:rsidR="00A9704C" w:rsidRPr="00863284" w:rsidRDefault="00A9704C" w:rsidP="00A9704C">
      <w:pPr>
        <w:pStyle w:val="Tekstprzypisudolnego"/>
        <w:rPr>
          <w:rFonts w:ascii="Arial" w:hAnsi="Arial" w:cs="Arial"/>
        </w:rPr>
      </w:pPr>
      <w:r w:rsidRPr="004D0397">
        <w:rPr>
          <w:rStyle w:val="Odwoanieprzypisudolnego"/>
          <w:b/>
        </w:rPr>
        <w:footnoteRef/>
      </w:r>
      <w:r w:rsidRPr="008632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nawiasie kwadratowym </w:t>
      </w:r>
      <w:r w:rsidRPr="002F6B8B">
        <w:rPr>
          <w:rFonts w:ascii="Arial" w:hAnsi="Arial" w:cs="Arial"/>
          <w:b/>
        </w:rPr>
        <w:t>[ ]</w:t>
      </w:r>
      <w:r>
        <w:rPr>
          <w:rFonts w:ascii="Arial" w:hAnsi="Arial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04C" w:rsidRDefault="00A9704C" w:rsidP="00A9704C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CZP/15/2020</w:t>
    </w:r>
  </w:p>
  <w:p w:rsidR="00A9704C" w:rsidRDefault="00A9704C" w:rsidP="00A9704C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2</w:t>
    </w:r>
  </w:p>
  <w:p w:rsidR="00A9704C" w:rsidRDefault="00A970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4C"/>
    <w:rsid w:val="000E1F29"/>
    <w:rsid w:val="001A2BCB"/>
    <w:rsid w:val="00213C51"/>
    <w:rsid w:val="002562DD"/>
    <w:rsid w:val="006023E2"/>
    <w:rsid w:val="00A9704C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F10A9-91E5-4C7E-A97D-3F5D952CB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A9704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970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A9704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70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04C"/>
  </w:style>
  <w:style w:type="paragraph" w:styleId="Stopka">
    <w:name w:val="footer"/>
    <w:basedOn w:val="Normalny"/>
    <w:link w:val="StopkaZnak"/>
    <w:uiPriority w:val="99"/>
    <w:unhideWhenUsed/>
    <w:rsid w:val="00A970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04C"/>
  </w:style>
  <w:style w:type="character" w:styleId="Numerstrony">
    <w:name w:val="page number"/>
    <w:basedOn w:val="Domylnaczcionkaakapitu"/>
    <w:rsid w:val="00A9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955</Words>
  <Characters>5736</Characters>
  <Application>Microsoft Office Word</Application>
  <DocSecurity>0</DocSecurity>
  <Lines>47</Lines>
  <Paragraphs>13</Paragraphs>
  <ScaleCrop>false</ScaleCrop>
  <Company/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2020-09-22T07:12:00Z</dcterms:created>
  <dcterms:modified xsi:type="dcterms:W3CDTF">2020-09-22T07:18:00Z</dcterms:modified>
</cp:coreProperties>
</file>